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A1193E" w14:textId="77777777" w:rsidR="00DB32E8" w:rsidRDefault="00DB32E8" w:rsidP="001E30D8">
      <w:pPr>
        <w:rPr>
          <w:rFonts w:ascii="Aller Light" w:hAnsi="Aller Light"/>
          <w:sz w:val="20"/>
          <w:szCs w:val="20"/>
          <w:lang w:val="en-US"/>
        </w:rPr>
      </w:pPr>
    </w:p>
    <w:p w14:paraId="3B5222F6" w14:textId="77777777" w:rsidR="00DB32E8" w:rsidRDefault="00DB32E8" w:rsidP="001E30D8">
      <w:pPr>
        <w:rPr>
          <w:rFonts w:ascii="Aller Light" w:hAnsi="Aller Light"/>
          <w:sz w:val="20"/>
          <w:szCs w:val="20"/>
          <w:lang w:val="en-US"/>
        </w:rPr>
      </w:pPr>
    </w:p>
    <w:p w14:paraId="5913FD20" w14:textId="77777777" w:rsidR="00DB32E8" w:rsidRDefault="00DB32E8" w:rsidP="001E30D8">
      <w:pPr>
        <w:rPr>
          <w:rFonts w:ascii="Aller Light" w:hAnsi="Aller Light"/>
          <w:sz w:val="20"/>
          <w:szCs w:val="20"/>
          <w:lang w:val="en-US"/>
        </w:rPr>
      </w:pPr>
    </w:p>
    <w:p w14:paraId="6EE29295" w14:textId="7A7E888F" w:rsidR="006B01A6" w:rsidRDefault="006B01A6" w:rsidP="006B01A6">
      <w:pPr>
        <w:pStyle w:val="Geenafstand"/>
        <w:rPr>
          <w:b/>
          <w:i/>
          <w:sz w:val="48"/>
          <w:szCs w:val="48"/>
        </w:rPr>
      </w:pPr>
      <w:r>
        <w:rPr>
          <w:b/>
          <w:i/>
          <w:sz w:val="48"/>
          <w:szCs w:val="48"/>
        </w:rPr>
        <w:t xml:space="preserve">Inhoudelijk Jaarverslag </w:t>
      </w:r>
      <w:r w:rsidR="002F0CDD">
        <w:rPr>
          <w:b/>
          <w:i/>
          <w:sz w:val="48"/>
          <w:szCs w:val="48"/>
        </w:rPr>
        <w:t>20</w:t>
      </w:r>
      <w:r w:rsidR="00F64121">
        <w:rPr>
          <w:b/>
          <w:i/>
          <w:sz w:val="48"/>
          <w:szCs w:val="48"/>
        </w:rPr>
        <w:t>20</w:t>
      </w:r>
    </w:p>
    <w:p w14:paraId="051E55CB" w14:textId="77777777" w:rsidR="006B01A6" w:rsidRDefault="006B01A6" w:rsidP="006B01A6">
      <w:pPr>
        <w:pStyle w:val="Geenafstand"/>
        <w:rPr>
          <w:b/>
          <w:i/>
          <w:sz w:val="48"/>
          <w:szCs w:val="48"/>
        </w:rPr>
      </w:pPr>
    </w:p>
    <w:p w14:paraId="77CE035E" w14:textId="77777777" w:rsidR="006B01A6" w:rsidRDefault="006B01A6" w:rsidP="006B01A6">
      <w:pPr>
        <w:pStyle w:val="Geenafstand"/>
        <w:rPr>
          <w:b/>
        </w:rPr>
      </w:pPr>
      <w:r w:rsidRPr="008623DA">
        <w:rPr>
          <w:b/>
        </w:rPr>
        <w:t>Verantwoording</w:t>
      </w:r>
    </w:p>
    <w:p w14:paraId="356416F3" w14:textId="77777777" w:rsidR="006B01A6" w:rsidRDefault="006B01A6" w:rsidP="006B01A6">
      <w:pPr>
        <w:pStyle w:val="Geenafstand"/>
      </w:pPr>
      <w:r>
        <w:t>Stichting Burgerschuldhulp-Asten-Someren is in september 2018 opgericht met als doel zoals omschreven in de Oprichtingsakte: “Het financieel ondersteunen en begeleiden van mensen met problemen op financieel gebied (schulden), zodat deze mensen na stabilisatie van hun schuldenpositie (meer) rust krijgen.”</w:t>
      </w:r>
    </w:p>
    <w:p w14:paraId="3451A190" w14:textId="6ACE868A" w:rsidR="000B48DF" w:rsidRDefault="006B01A6" w:rsidP="006B01A6">
      <w:pPr>
        <w:pStyle w:val="Geenafstand"/>
      </w:pPr>
      <w:r>
        <w:t xml:space="preserve">Dit verslag geeft in het kort weer welke stappen er </w:t>
      </w:r>
      <w:r w:rsidR="000B48DF">
        <w:t>in 20</w:t>
      </w:r>
      <w:r w:rsidR="00CF247E">
        <w:t>20</w:t>
      </w:r>
      <w:r w:rsidR="000B48DF">
        <w:t xml:space="preserve"> </w:t>
      </w:r>
      <w:r>
        <w:t xml:space="preserve">gezet zijn om </w:t>
      </w:r>
      <w:r w:rsidR="000B48DF">
        <w:t xml:space="preserve">uitvoering te geven aan de geformuleerde doelstelling.  </w:t>
      </w:r>
    </w:p>
    <w:p w14:paraId="02DFED3C" w14:textId="77777777" w:rsidR="006B01A6" w:rsidRDefault="006B01A6" w:rsidP="006B01A6">
      <w:pPr>
        <w:pStyle w:val="Geenafstand"/>
      </w:pPr>
    </w:p>
    <w:p w14:paraId="639CC1BB" w14:textId="77777777" w:rsidR="006B01A6" w:rsidRDefault="006B01A6" w:rsidP="006B01A6">
      <w:pPr>
        <w:pStyle w:val="Geenafstand"/>
      </w:pPr>
      <w:r w:rsidRPr="004C7D5A">
        <w:rPr>
          <w:b/>
        </w:rPr>
        <w:t>Voorgeschiedenis</w:t>
      </w:r>
      <w:r>
        <w:t xml:space="preserve"> </w:t>
      </w:r>
      <w:r w:rsidRPr="004C7D5A">
        <w:rPr>
          <w:b/>
        </w:rPr>
        <w:t>burgerinitiatief</w:t>
      </w:r>
    </w:p>
    <w:p w14:paraId="0FC0FFDA" w14:textId="14EFC9BF" w:rsidR="006B01A6" w:rsidRDefault="006B01A6" w:rsidP="006B01A6">
      <w:pPr>
        <w:pStyle w:val="Geenafstand"/>
      </w:pPr>
      <w:r>
        <w:t xml:space="preserve">Vrijwilligers van Onis Schulddienstverlening ervaren in de dagelijkse praktijk dat wanneer mensen relatief kleine schulden hebben, er snel grotere problemen kunnen ontstaan. Er is te weinig inkomen en geen bandbreedte (financieel) om snel tot oplossingen te komen. Er zijn in deze gevallen te weinig mogelijkheden om snel en adequaat (financiële) hulp te bieden. Daaruit is het idee ontstaan om </w:t>
      </w:r>
      <w:r w:rsidR="004432CD">
        <w:t xml:space="preserve">te </w:t>
      </w:r>
      <w:r>
        <w:t xml:space="preserve">proberen snel actie te ondernemen in voorkomende gevallen. Daarmee kunnen grotere problemen voorkomen worden. Niet alleen financieel, zeker ook op andere gebieden zoals, gezondheid, welzijn, relaties binnen en buiten het gezin en de toegang tot de arbeidsmarkt. </w:t>
      </w:r>
    </w:p>
    <w:p w14:paraId="7A23FB4D" w14:textId="77777777" w:rsidR="006B01A6" w:rsidRDefault="006B01A6" w:rsidP="006B01A6">
      <w:pPr>
        <w:pStyle w:val="Geenafstand"/>
      </w:pPr>
    </w:p>
    <w:p w14:paraId="5F0CBDE5" w14:textId="77777777" w:rsidR="000B48DF" w:rsidRDefault="000B48DF" w:rsidP="006B01A6">
      <w:pPr>
        <w:pStyle w:val="Geenafstand"/>
        <w:rPr>
          <w:b/>
        </w:rPr>
      </w:pPr>
      <w:r>
        <w:rPr>
          <w:b/>
        </w:rPr>
        <w:t xml:space="preserve">Randvoorwaarden </w:t>
      </w:r>
    </w:p>
    <w:p w14:paraId="399F4A8F" w14:textId="18BA8425" w:rsidR="00C4093F" w:rsidRDefault="00B85084" w:rsidP="006B01A6">
      <w:pPr>
        <w:pStyle w:val="Geenafstand"/>
        <w:rPr>
          <w:bCs/>
        </w:rPr>
      </w:pPr>
      <w:r>
        <w:rPr>
          <w:bCs/>
        </w:rPr>
        <w:t>Binnen het bestuur is een taakverdeling opgesteld</w:t>
      </w:r>
      <w:r w:rsidR="00911BFD">
        <w:rPr>
          <w:bCs/>
        </w:rPr>
        <w:t xml:space="preserve">. </w:t>
      </w:r>
      <w:r w:rsidR="00C4093F">
        <w:rPr>
          <w:bCs/>
        </w:rPr>
        <w:t>De beoordeling van de aanvragen die ingediend worden</w:t>
      </w:r>
      <w:r w:rsidR="004432CD">
        <w:rPr>
          <w:bCs/>
        </w:rPr>
        <w:t>,</w:t>
      </w:r>
      <w:r w:rsidR="00C4093F">
        <w:rPr>
          <w:bCs/>
        </w:rPr>
        <w:t xml:space="preserve"> dient zo objectief mogelijk te gebeuren. Hiervoor zijn twee beoordelaars aangesteld die geen zitting hebben in het bestuur. Beide beoordelaars hebben een financiële achtergrond en zijn bekend met het beoordelen van aanvragen voor kredieten. </w:t>
      </w:r>
    </w:p>
    <w:p w14:paraId="2854717D" w14:textId="777890E9" w:rsidR="00C4093F" w:rsidRDefault="00C4093F" w:rsidP="006B01A6">
      <w:pPr>
        <w:pStyle w:val="Geenafstand"/>
        <w:rPr>
          <w:bCs/>
        </w:rPr>
      </w:pPr>
      <w:r>
        <w:rPr>
          <w:bCs/>
        </w:rPr>
        <w:t xml:space="preserve">Een concept-aanvraagformulier </w:t>
      </w:r>
      <w:r w:rsidR="00CF247E">
        <w:rPr>
          <w:bCs/>
        </w:rPr>
        <w:t xml:space="preserve">is beschikbaar. </w:t>
      </w:r>
      <w:r>
        <w:rPr>
          <w:bCs/>
        </w:rPr>
        <w:t xml:space="preserve">Al werkend in de praktijk </w:t>
      </w:r>
      <w:r w:rsidR="00CF247E">
        <w:rPr>
          <w:bCs/>
        </w:rPr>
        <w:t xml:space="preserve">wordt </w:t>
      </w:r>
      <w:r>
        <w:rPr>
          <w:bCs/>
        </w:rPr>
        <w:t>dat formulier verder doorontwikkeld.</w:t>
      </w:r>
    </w:p>
    <w:p w14:paraId="4FB8FE9B" w14:textId="09F418EC" w:rsidR="00C4093F" w:rsidRDefault="00C4093F" w:rsidP="006B01A6">
      <w:pPr>
        <w:pStyle w:val="Geenafstand"/>
        <w:rPr>
          <w:bCs/>
        </w:rPr>
      </w:pPr>
      <w:r>
        <w:rPr>
          <w:bCs/>
        </w:rPr>
        <w:t>Met subsidie van de stichting Steun Welzijn</w:t>
      </w:r>
      <w:r w:rsidR="00BD12B1">
        <w:rPr>
          <w:bCs/>
        </w:rPr>
        <w:t xml:space="preserve">szorg </w:t>
      </w:r>
      <w:r w:rsidR="00CF247E">
        <w:rPr>
          <w:bCs/>
        </w:rPr>
        <w:t xml:space="preserve">is </w:t>
      </w:r>
      <w:r w:rsidR="00BD12B1">
        <w:rPr>
          <w:bCs/>
        </w:rPr>
        <w:t xml:space="preserve">onze website </w:t>
      </w:r>
      <w:r w:rsidR="00B85084">
        <w:rPr>
          <w:bCs/>
        </w:rPr>
        <w:t xml:space="preserve">vormgegeven </w:t>
      </w:r>
      <w:hyperlink r:id="rId8" w:history="1">
        <w:r w:rsidR="00B85084" w:rsidRPr="009E780F">
          <w:rPr>
            <w:rStyle w:val="Hyperlink"/>
            <w:bCs/>
          </w:rPr>
          <w:t>www.burgerschuldhulp-asten-someren.nl</w:t>
        </w:r>
      </w:hyperlink>
      <w:r w:rsidR="00B85084">
        <w:rPr>
          <w:bCs/>
        </w:rPr>
        <w:t xml:space="preserve"> </w:t>
      </w:r>
      <w:r w:rsidR="00BD12B1">
        <w:rPr>
          <w:bCs/>
        </w:rPr>
        <w:t xml:space="preserve">.  </w:t>
      </w:r>
    </w:p>
    <w:p w14:paraId="4430116C" w14:textId="44783C44" w:rsidR="00BD12B1" w:rsidRDefault="00BD12B1" w:rsidP="006B01A6">
      <w:pPr>
        <w:pStyle w:val="Geenafstand"/>
        <w:rPr>
          <w:bCs/>
        </w:rPr>
      </w:pPr>
      <w:r>
        <w:rPr>
          <w:bCs/>
        </w:rPr>
        <w:t>Kantoorkosten, vergaderkosten en kosten voor onderhoud va</w:t>
      </w:r>
      <w:r w:rsidR="00B85084">
        <w:rPr>
          <w:bCs/>
        </w:rPr>
        <w:t>n</w:t>
      </w:r>
      <w:r>
        <w:rPr>
          <w:bCs/>
        </w:rPr>
        <w:t xml:space="preserve"> de website worden bekostigd uit een werkbudget dat verstrekt is door beide gemeenten</w:t>
      </w:r>
      <w:r w:rsidR="00B85084">
        <w:rPr>
          <w:bCs/>
        </w:rPr>
        <w:t>.</w:t>
      </w:r>
      <w:r w:rsidR="00CF247E">
        <w:rPr>
          <w:bCs/>
        </w:rPr>
        <w:t xml:space="preserve"> Afspraak is dat we bij beide gemeenten aankloppen wanneer het budget op is. Dat is nu het geval en apart van dit verslag zullen we een verzoek indienen bij de gemeenten voor het verstrekken van een nieuw werkbudget.</w:t>
      </w:r>
    </w:p>
    <w:p w14:paraId="0A38EB1E" w14:textId="3A442283" w:rsidR="00B85084" w:rsidRDefault="00B85084" w:rsidP="006B01A6">
      <w:pPr>
        <w:pStyle w:val="Geenafstand"/>
        <w:rPr>
          <w:bCs/>
        </w:rPr>
      </w:pPr>
      <w:r>
        <w:rPr>
          <w:bCs/>
        </w:rPr>
        <w:t xml:space="preserve">Een </w:t>
      </w:r>
      <w:r w:rsidR="000B48DF">
        <w:rPr>
          <w:bCs/>
        </w:rPr>
        <w:t>samenwerkingsovereenkomst</w:t>
      </w:r>
      <w:r>
        <w:rPr>
          <w:bCs/>
        </w:rPr>
        <w:t xml:space="preserve"> is opgesteld en ondertekend met Onis Welzijn. </w:t>
      </w:r>
    </w:p>
    <w:p w14:paraId="62ECD8E0" w14:textId="684B90B2" w:rsidR="00B85084" w:rsidRDefault="00B85084" w:rsidP="006B01A6">
      <w:pPr>
        <w:pStyle w:val="Geenafstand"/>
        <w:rPr>
          <w:bCs/>
        </w:rPr>
      </w:pPr>
      <w:r>
        <w:rPr>
          <w:bCs/>
        </w:rPr>
        <w:t>In samenwerking met stichting Grip op Schuld</w:t>
      </w:r>
      <w:r w:rsidR="00073548">
        <w:rPr>
          <w:bCs/>
        </w:rPr>
        <w:t xml:space="preserve"> is een verklaring verkregen van de Autoriteit Financiële Markten die aangeeft dat onze activiteiten passen binnen de voorschriften van </w:t>
      </w:r>
      <w:r w:rsidR="00CF247E">
        <w:rPr>
          <w:bCs/>
        </w:rPr>
        <w:t xml:space="preserve">de </w:t>
      </w:r>
      <w:r w:rsidR="00073548">
        <w:rPr>
          <w:bCs/>
        </w:rPr>
        <w:t>AFM.</w:t>
      </w:r>
    </w:p>
    <w:p w14:paraId="692E0C4A" w14:textId="728FF8F3" w:rsidR="003D54F7" w:rsidRPr="00F02CF7" w:rsidRDefault="003D54F7" w:rsidP="006B01A6">
      <w:pPr>
        <w:pStyle w:val="Geenafstand"/>
        <w:rPr>
          <w:bCs/>
        </w:rPr>
      </w:pPr>
      <w:r w:rsidRPr="00F02CF7">
        <w:rPr>
          <w:bCs/>
        </w:rPr>
        <w:t xml:space="preserve">Belangrijke randvoorwaarde is dat er in het voortraject en in het natraject goede ondersteuning en begeleiding is voor diegene die de lening gaat krijgen. Voor aanmelding bij de stichting zorgt de begeleider ervoor dat de schulden zo optimaal mogelijk gesaneerd zijn. Na het toekennen van de lening blijft de begeleider ook in beeld om te ondersteunen in het verdere proces.   </w:t>
      </w:r>
    </w:p>
    <w:p w14:paraId="3332D2CA" w14:textId="197A7FFE" w:rsidR="001016C4" w:rsidRPr="001016C4" w:rsidRDefault="001016C4" w:rsidP="006B01A6">
      <w:pPr>
        <w:pStyle w:val="Geenafstand"/>
        <w:rPr>
          <w:b/>
        </w:rPr>
      </w:pPr>
      <w:r w:rsidRPr="001016C4">
        <w:rPr>
          <w:b/>
        </w:rPr>
        <w:lastRenderedPageBreak/>
        <w:t>Routing aanvraag</w:t>
      </w:r>
    </w:p>
    <w:p w14:paraId="28921EB2" w14:textId="7043D9D0" w:rsidR="001016C4" w:rsidRDefault="001016C4" w:rsidP="001016C4">
      <w:pPr>
        <w:pStyle w:val="Geenafstand"/>
      </w:pPr>
      <w:r>
        <w:t>Routing aanvragen is vastgesteld. Aanvraag wordt ingediend bij de stichting. 1</w:t>
      </w:r>
      <w:r w:rsidRPr="00911BFD">
        <w:rPr>
          <w:vertAlign w:val="superscript"/>
        </w:rPr>
        <w:t>e</w:t>
      </w:r>
      <w:r>
        <w:t xml:space="preserve"> controle</w:t>
      </w:r>
      <w:r w:rsidR="00CF247E">
        <w:t xml:space="preserve"> op volledigheid van de aanvraag</w:t>
      </w:r>
      <w:r>
        <w:t xml:space="preserve"> wordt gedaan door de secretaris. Via het bestuurslid met aandachtsgebied beoordeling aanvragen wordt de aanvraag voorgelegd aan beide beoordelaars. Die brengen advies uit aan het bestuur, waarna het bestuur de aanvraag beoordeeld</w:t>
      </w:r>
      <w:r w:rsidR="003D54F7">
        <w:t xml:space="preserve"> en een besluit neemt</w:t>
      </w:r>
      <w:r>
        <w:t>.</w:t>
      </w:r>
    </w:p>
    <w:p w14:paraId="0EE3A6EF" w14:textId="16F36885" w:rsidR="001016C4" w:rsidRDefault="001016C4" w:rsidP="001016C4">
      <w:pPr>
        <w:pStyle w:val="Geenafstand"/>
      </w:pPr>
      <w:r>
        <w:t xml:space="preserve">Betrokkenen worden ingelicht over voorgenomen besluit. Toekenningsbeschikking met daarin de voorwaarden verbonden aan de toekenning van de lening wordt opgesteld en verzonden naar indiener van de aanvraag. Die bespreekt de beschikking met betrokkene waarna die wordt ondertekend door aanvrager, betrokkene en een vertegenwoordiger van de stichting. </w:t>
      </w:r>
    </w:p>
    <w:p w14:paraId="7F7108F6" w14:textId="42AC394E" w:rsidR="001016C4" w:rsidRDefault="001016C4" w:rsidP="001016C4">
      <w:pPr>
        <w:pStyle w:val="Geenafstand"/>
      </w:pPr>
      <w:r>
        <w:t xml:space="preserve">Wanneer die beschikking ondertekend is wordt een </w:t>
      </w:r>
      <w:r w:rsidR="007837BF">
        <w:t>Overeenkomst van geldlening opgesteld met daarin de uitgewerkte voorwaarden en afspraken die gelden voor deze geldlening. Wanneer deze overeenkomst ondertekend is door alle partijen wordt de lening verstrekt. Door de penningmeester van de stichting worden de openstaande vorderingen betaald en wordt een begin gemaakt met de incasso bij de schuldenaar van het te betalen bedrag.</w:t>
      </w:r>
    </w:p>
    <w:p w14:paraId="641F3B47" w14:textId="568F02CA" w:rsidR="003D54F7" w:rsidRPr="00F02CF7" w:rsidRDefault="003D54F7" w:rsidP="001016C4">
      <w:pPr>
        <w:pStyle w:val="Geenafstand"/>
      </w:pPr>
      <w:r w:rsidRPr="00F02CF7">
        <w:t xml:space="preserve">Een variant op de hierboven vermelde werkwijze is dat er door de begeleider een pro-forma aanvraag wordt ingediend. Wanneer die aanvraag toegewezen wordt, dan heeft men de beschikking over een budget waarmee men kan gaan onderhandelen met schuldeisers. Zijn die onderhandelingen succesvol dan wordt de aanvraag omgezet volgens de bekende procedure in een </w:t>
      </w:r>
      <w:r w:rsidR="00CF00F0">
        <w:t xml:space="preserve">definitieve </w:t>
      </w:r>
      <w:r w:rsidRPr="00F02CF7">
        <w:t>lening.</w:t>
      </w:r>
    </w:p>
    <w:p w14:paraId="4B711D75" w14:textId="77777777" w:rsidR="00073548" w:rsidRDefault="00073548" w:rsidP="006B01A6">
      <w:pPr>
        <w:pStyle w:val="Geenafstand"/>
        <w:rPr>
          <w:bCs/>
        </w:rPr>
      </w:pPr>
    </w:p>
    <w:p w14:paraId="55DD1D72" w14:textId="4312B2EC" w:rsidR="000B48DF" w:rsidRDefault="000B48DF" w:rsidP="006B01A6">
      <w:pPr>
        <w:pStyle w:val="Geenafstand"/>
        <w:rPr>
          <w:b/>
        </w:rPr>
      </w:pPr>
      <w:r>
        <w:rPr>
          <w:b/>
        </w:rPr>
        <w:t>Activiteiten in 20</w:t>
      </w:r>
      <w:r w:rsidR="00CF247E">
        <w:rPr>
          <w:b/>
        </w:rPr>
        <w:t>20</w:t>
      </w:r>
      <w:r>
        <w:rPr>
          <w:b/>
        </w:rPr>
        <w:t>.</w:t>
      </w:r>
    </w:p>
    <w:p w14:paraId="0F488B4E" w14:textId="774D715B" w:rsidR="00911BFD" w:rsidRDefault="007837BF" w:rsidP="006B01A6">
      <w:pPr>
        <w:pStyle w:val="Geenafstand"/>
      </w:pPr>
      <w:r>
        <w:t xml:space="preserve">Er zijn </w:t>
      </w:r>
      <w:r w:rsidR="00900B31">
        <w:t>4</w:t>
      </w:r>
      <w:r w:rsidR="00911BFD">
        <w:t xml:space="preserve"> bestuursvergadering</w:t>
      </w:r>
      <w:r w:rsidR="00F02CF7">
        <w:t>en</w:t>
      </w:r>
      <w:r w:rsidR="00911BFD">
        <w:t xml:space="preserve"> ge</w:t>
      </w:r>
      <w:r>
        <w:t>weest in 20</w:t>
      </w:r>
      <w:r w:rsidR="00900B31">
        <w:t>20</w:t>
      </w:r>
      <w:r>
        <w:t xml:space="preserve">. </w:t>
      </w:r>
      <w:r w:rsidR="00911BFD">
        <w:t xml:space="preserve">In </w:t>
      </w:r>
      <w:r w:rsidR="004C7D46">
        <w:t xml:space="preserve">deze vergaderingen zijn in totaal 5 aanvragen behandeld. </w:t>
      </w:r>
    </w:p>
    <w:p w14:paraId="4A93EEB9" w14:textId="552E576F" w:rsidR="00B904E4" w:rsidRDefault="007837BF" w:rsidP="007837BF">
      <w:pPr>
        <w:pStyle w:val="Geenafstand"/>
      </w:pPr>
      <w:r>
        <w:t xml:space="preserve">In </w:t>
      </w:r>
      <w:r w:rsidR="00DA4989">
        <w:t xml:space="preserve">juni is een </w:t>
      </w:r>
      <w:r>
        <w:t>nieuwsbrief verspreid waarin we ons als stichting presenteren</w:t>
      </w:r>
      <w:r w:rsidR="00DA4989">
        <w:t xml:space="preserve"> en kort de resultaten melden van het voorgaande jaar.</w:t>
      </w:r>
      <w:r w:rsidR="00B904E4">
        <w:t xml:space="preserve"> </w:t>
      </w:r>
    </w:p>
    <w:p w14:paraId="379C4420" w14:textId="77777777" w:rsidR="00465BB1" w:rsidRDefault="004C7D46" w:rsidP="007837BF">
      <w:pPr>
        <w:pStyle w:val="Geenafstand"/>
      </w:pPr>
      <w:r>
        <w:t>Collegiaal overleg</w:t>
      </w:r>
      <w:r w:rsidR="00465BB1">
        <w:t xml:space="preserve"> is er geweest met stichting Burgerschuldhulp Waalre en met het Fonds Bijzondere Noden uit Deurne. Twee initiatieven die hetzelfde doel nastreven als onze stichting. Het is goed om te zien dat de gemeente Laarbeek initiatief genomen heeft om mensen met nog te kleine schulden een helpende hand te bieden.</w:t>
      </w:r>
    </w:p>
    <w:p w14:paraId="329FE299" w14:textId="77561D84" w:rsidR="006B01A6" w:rsidRDefault="00465BB1" w:rsidP="006B01A6">
      <w:pPr>
        <w:pStyle w:val="Geenafstand"/>
        <w:rPr>
          <w:bCs/>
        </w:rPr>
      </w:pPr>
      <w:r>
        <w:rPr>
          <w:bCs/>
        </w:rPr>
        <w:t>Een inhoudelijke en praktische evaluatie met Schulddienstverlening van Onis Welzijn heeft vanwege de corona-richtlijnen nog niet plaats kunnen vinden. Zo gauw de omstandigheden dat toelaten</w:t>
      </w:r>
      <w:r w:rsidR="00853DCF">
        <w:rPr>
          <w:bCs/>
        </w:rPr>
        <w:t>,</w:t>
      </w:r>
      <w:r>
        <w:rPr>
          <w:bCs/>
        </w:rPr>
        <w:t xml:space="preserve"> wordt een gezamenlijk overleg gepland. </w:t>
      </w:r>
    </w:p>
    <w:p w14:paraId="2125A054" w14:textId="6AA03FEB" w:rsidR="00E24F35" w:rsidRDefault="00E24F35" w:rsidP="006B01A6">
      <w:pPr>
        <w:pStyle w:val="Geenafstand"/>
        <w:rPr>
          <w:bCs/>
        </w:rPr>
      </w:pPr>
      <w:r>
        <w:rPr>
          <w:bCs/>
        </w:rPr>
        <w:t>In januari 202</w:t>
      </w:r>
      <w:r w:rsidR="00CF00F0">
        <w:rPr>
          <w:bCs/>
        </w:rPr>
        <w:t>0</w:t>
      </w:r>
      <w:r>
        <w:rPr>
          <w:bCs/>
        </w:rPr>
        <w:t xml:space="preserve"> heeft een vertegenwoordiger van de stichting deelgenomen aan een Netwerkbijeenkomst Sociaal Domein Someren. </w:t>
      </w:r>
    </w:p>
    <w:p w14:paraId="6AACCD5A" w14:textId="77777777" w:rsidR="00E24F35" w:rsidRDefault="00E24F35" w:rsidP="006B01A6">
      <w:pPr>
        <w:pStyle w:val="Geenafstand"/>
        <w:rPr>
          <w:bCs/>
        </w:rPr>
      </w:pPr>
      <w:r>
        <w:rPr>
          <w:bCs/>
        </w:rPr>
        <w:t>In 2020 is stichting Burgerschuldhulp opgenomen in het Netwerk Sociaal Domein Asten.</w:t>
      </w:r>
    </w:p>
    <w:p w14:paraId="381009F7" w14:textId="77777777" w:rsidR="00465BB1" w:rsidRDefault="00465BB1" w:rsidP="006B01A6">
      <w:pPr>
        <w:pStyle w:val="Geenafstand"/>
      </w:pPr>
    </w:p>
    <w:p w14:paraId="527CDB18" w14:textId="1427D7CA" w:rsidR="00911BFD" w:rsidRDefault="006B01A6" w:rsidP="006B01A6">
      <w:pPr>
        <w:pStyle w:val="Geenafstand"/>
        <w:rPr>
          <w:b/>
        </w:rPr>
      </w:pPr>
      <w:r w:rsidRPr="00480A87">
        <w:rPr>
          <w:b/>
        </w:rPr>
        <w:t>Verloop</w:t>
      </w:r>
      <w:r w:rsidR="00911BFD">
        <w:rPr>
          <w:b/>
        </w:rPr>
        <w:t xml:space="preserve"> casussen en meerwaarde</w:t>
      </w:r>
    </w:p>
    <w:p w14:paraId="3E508997" w14:textId="77777777" w:rsidR="00CF00F0" w:rsidRDefault="00A62E96" w:rsidP="006B01A6">
      <w:pPr>
        <w:pStyle w:val="Geenafstand"/>
        <w:rPr>
          <w:bCs/>
        </w:rPr>
      </w:pPr>
      <w:r w:rsidRPr="00A62E96">
        <w:rPr>
          <w:bCs/>
        </w:rPr>
        <w:t>In 20</w:t>
      </w:r>
      <w:r w:rsidR="00465BB1">
        <w:rPr>
          <w:bCs/>
        </w:rPr>
        <w:t>20</w:t>
      </w:r>
      <w:r>
        <w:rPr>
          <w:bCs/>
        </w:rPr>
        <w:t xml:space="preserve"> zijn </w:t>
      </w:r>
      <w:r w:rsidR="00465BB1">
        <w:rPr>
          <w:bCs/>
        </w:rPr>
        <w:t>5 o</w:t>
      </w:r>
      <w:r>
        <w:rPr>
          <w:bCs/>
        </w:rPr>
        <w:t>fficiële aanvragen ingediend</w:t>
      </w:r>
      <w:r w:rsidR="00334EE4">
        <w:rPr>
          <w:bCs/>
        </w:rPr>
        <w:t>.</w:t>
      </w:r>
      <w:r w:rsidR="00465BB1">
        <w:rPr>
          <w:bCs/>
        </w:rPr>
        <w:t xml:space="preserve"> Dat zijn er 6 minder dan in 2019. We denken dat de uitbraak van de corona-crisis hiermee te maken heeft.  We kregen 2 aanvragen begin 2020 en na een stille periode hebben we eind 2021 weer 3 aanvragen </w:t>
      </w:r>
      <w:r w:rsidR="00ED41D5">
        <w:rPr>
          <w:bCs/>
        </w:rPr>
        <w:t xml:space="preserve">ontvangen. </w:t>
      </w:r>
      <w:r w:rsidR="00E24F35">
        <w:rPr>
          <w:bCs/>
        </w:rPr>
        <w:t xml:space="preserve">Deze “dip” in het aantal aanvragen wordt herkend door eerdergenoemde collega-stichtingen. </w:t>
      </w:r>
      <w:r w:rsidR="00ED41D5">
        <w:rPr>
          <w:bCs/>
        </w:rPr>
        <w:t xml:space="preserve">De trend </w:t>
      </w:r>
      <w:r w:rsidR="00E24F35">
        <w:rPr>
          <w:bCs/>
        </w:rPr>
        <w:t xml:space="preserve">van een gestage stroom aanvragen </w:t>
      </w:r>
      <w:r w:rsidR="00ED41D5">
        <w:rPr>
          <w:bCs/>
        </w:rPr>
        <w:t>lijkt begin 2021 door te zetten.</w:t>
      </w:r>
      <w:r w:rsidR="00204C87">
        <w:rPr>
          <w:bCs/>
        </w:rPr>
        <w:t xml:space="preserve"> </w:t>
      </w:r>
      <w:r w:rsidR="00CF00F0">
        <w:rPr>
          <w:bCs/>
        </w:rPr>
        <w:t>OP het moment van samenstellen van dit jaarverslag zijn er 4 aanvragen in behandeling.</w:t>
      </w:r>
    </w:p>
    <w:p w14:paraId="578E186E" w14:textId="009CA551" w:rsidR="00A62E96" w:rsidRDefault="00204C87" w:rsidP="006B01A6">
      <w:pPr>
        <w:pStyle w:val="Geenafstand"/>
        <w:rPr>
          <w:bCs/>
        </w:rPr>
      </w:pPr>
      <w:r>
        <w:rPr>
          <w:bCs/>
        </w:rPr>
        <w:lastRenderedPageBreak/>
        <w:t xml:space="preserve">Via ons mailadres </w:t>
      </w:r>
      <w:r w:rsidR="00334EE4">
        <w:rPr>
          <w:bCs/>
        </w:rPr>
        <w:t>is regelmatig contact gezocht met vragen rondom aanvraag en procedure. Soms door potentiële klanten, soms door begeleiders of professionals zoals bewindvoerders of schuldhulpverleners. Potentiële klanten zijn doorverwezen</w:t>
      </w:r>
      <w:r w:rsidR="000A730B">
        <w:rPr>
          <w:bCs/>
        </w:rPr>
        <w:t xml:space="preserve"> naar Onis Schulddienstverlening. </w:t>
      </w:r>
      <w:r w:rsidR="00CF00F0">
        <w:rPr>
          <w:bCs/>
        </w:rPr>
        <w:t>In een enkel geval naar Burgerschuldhulp in Waalre.</w:t>
      </w:r>
    </w:p>
    <w:p w14:paraId="04A6A61A" w14:textId="5D54F4B1" w:rsidR="00334EE4" w:rsidRDefault="00204C87" w:rsidP="006B01A6">
      <w:pPr>
        <w:pStyle w:val="Geenafstand"/>
        <w:rPr>
          <w:bCs/>
        </w:rPr>
      </w:pPr>
      <w:r>
        <w:rPr>
          <w:bCs/>
        </w:rPr>
        <w:t xml:space="preserve">Alle 5 aanvragen </w:t>
      </w:r>
      <w:r w:rsidR="00A147E4">
        <w:rPr>
          <w:bCs/>
        </w:rPr>
        <w:t xml:space="preserve">van 2020 </w:t>
      </w:r>
      <w:r w:rsidR="00334EE4">
        <w:rPr>
          <w:bCs/>
        </w:rPr>
        <w:t xml:space="preserve">zijn aangemeld via Onis Schulddienstverlening. </w:t>
      </w:r>
    </w:p>
    <w:p w14:paraId="59349AAD" w14:textId="23C97A28" w:rsidR="00334EE4" w:rsidRDefault="00334EE4" w:rsidP="006B01A6">
      <w:pPr>
        <w:pStyle w:val="Geenafstand"/>
        <w:rPr>
          <w:bCs/>
        </w:rPr>
      </w:pPr>
      <w:r>
        <w:rPr>
          <w:bCs/>
        </w:rPr>
        <w:t xml:space="preserve">Uiteindelijk zijn </w:t>
      </w:r>
      <w:r w:rsidR="00204C87">
        <w:rPr>
          <w:bCs/>
        </w:rPr>
        <w:t xml:space="preserve">3 </w:t>
      </w:r>
      <w:r>
        <w:rPr>
          <w:bCs/>
        </w:rPr>
        <w:t>aanvragen</w:t>
      </w:r>
      <w:r w:rsidR="00204C87">
        <w:rPr>
          <w:bCs/>
        </w:rPr>
        <w:t xml:space="preserve"> in 2020 </w:t>
      </w:r>
      <w:r>
        <w:rPr>
          <w:bCs/>
        </w:rPr>
        <w:t>gehonoreerd</w:t>
      </w:r>
      <w:r w:rsidR="00204C87">
        <w:rPr>
          <w:bCs/>
        </w:rPr>
        <w:t xml:space="preserve">, 1 aanvraag afgewezen en 1 aanvraag was </w:t>
      </w:r>
      <w:r w:rsidR="00A147E4">
        <w:rPr>
          <w:bCs/>
        </w:rPr>
        <w:t xml:space="preserve">eind 2020 </w:t>
      </w:r>
      <w:r w:rsidR="00204C87">
        <w:rPr>
          <w:bCs/>
        </w:rPr>
        <w:t xml:space="preserve">nog in behandeling en is </w:t>
      </w:r>
      <w:r w:rsidR="00A147E4">
        <w:rPr>
          <w:bCs/>
        </w:rPr>
        <w:t xml:space="preserve">ondertussen </w:t>
      </w:r>
      <w:r w:rsidR="00204C87">
        <w:rPr>
          <w:bCs/>
        </w:rPr>
        <w:t>toegewezen begin 2021.</w:t>
      </w:r>
    </w:p>
    <w:p w14:paraId="5E3BE6C3" w14:textId="77777777" w:rsidR="005C190F" w:rsidRDefault="005C190F" w:rsidP="006B01A6">
      <w:pPr>
        <w:pStyle w:val="Geenafstand"/>
        <w:rPr>
          <w:b/>
        </w:rPr>
      </w:pPr>
    </w:p>
    <w:p w14:paraId="308A7B05" w14:textId="74C2DD30" w:rsidR="000A730B" w:rsidRDefault="000A730B" w:rsidP="006B01A6">
      <w:pPr>
        <w:pStyle w:val="Geenafstand"/>
        <w:rPr>
          <w:b/>
        </w:rPr>
      </w:pPr>
      <w:r w:rsidRPr="000A730B">
        <w:rPr>
          <w:b/>
        </w:rPr>
        <w:t xml:space="preserve">Verloop afgewezen </w:t>
      </w:r>
      <w:r w:rsidR="00E56E7B" w:rsidRPr="000A730B">
        <w:rPr>
          <w:b/>
        </w:rPr>
        <w:t>aanvra</w:t>
      </w:r>
      <w:r w:rsidR="00E56E7B">
        <w:rPr>
          <w:b/>
        </w:rPr>
        <w:t>a</w:t>
      </w:r>
      <w:r w:rsidR="00E56E7B" w:rsidRPr="000A730B">
        <w:rPr>
          <w:b/>
        </w:rPr>
        <w:t>g</w:t>
      </w:r>
      <w:r w:rsidR="00E56E7B">
        <w:rPr>
          <w:b/>
        </w:rPr>
        <w:t>.</w:t>
      </w:r>
    </w:p>
    <w:p w14:paraId="2A75E710" w14:textId="6FEAB083" w:rsidR="00E56E7B" w:rsidRDefault="000A730B" w:rsidP="00E56E7B">
      <w:pPr>
        <w:pStyle w:val="Geenafstand"/>
        <w:ind w:left="720"/>
        <w:rPr>
          <w:bCs/>
        </w:rPr>
      </w:pPr>
      <w:r>
        <w:rPr>
          <w:bCs/>
        </w:rPr>
        <w:t xml:space="preserve">Aanvraag werd </w:t>
      </w:r>
      <w:r w:rsidR="00A147E4">
        <w:rPr>
          <w:bCs/>
        </w:rPr>
        <w:t xml:space="preserve">door beoordelaars ingeschat als te risicovol. </w:t>
      </w:r>
      <w:r w:rsidR="00B403E2">
        <w:rPr>
          <w:bCs/>
        </w:rPr>
        <w:t>Te veel</w:t>
      </w:r>
      <w:r w:rsidR="00A147E4">
        <w:rPr>
          <w:bCs/>
        </w:rPr>
        <w:t xml:space="preserve"> onzekere factoren die het risico van </w:t>
      </w:r>
      <w:r w:rsidR="00E56E7B">
        <w:rPr>
          <w:bCs/>
        </w:rPr>
        <w:t xml:space="preserve">niet </w:t>
      </w:r>
      <w:r w:rsidR="00B403E2">
        <w:rPr>
          <w:bCs/>
        </w:rPr>
        <w:t>terugbetalen</w:t>
      </w:r>
      <w:r w:rsidR="00E56E7B">
        <w:rPr>
          <w:bCs/>
        </w:rPr>
        <w:t xml:space="preserve"> te groot maakten. Aanvrager </w:t>
      </w:r>
      <w:r w:rsidR="00B403E2">
        <w:rPr>
          <w:bCs/>
        </w:rPr>
        <w:t>terugverwezen</w:t>
      </w:r>
      <w:r w:rsidR="00E56E7B">
        <w:rPr>
          <w:bCs/>
        </w:rPr>
        <w:t xml:space="preserve"> naar Onis SDV voor verdere begeleiding.</w:t>
      </w:r>
    </w:p>
    <w:p w14:paraId="0B271FE6" w14:textId="77777777" w:rsidR="005C190F" w:rsidRDefault="005C190F" w:rsidP="0065372A">
      <w:pPr>
        <w:pStyle w:val="Geenafstand"/>
        <w:rPr>
          <w:b/>
        </w:rPr>
      </w:pPr>
    </w:p>
    <w:p w14:paraId="254C0639" w14:textId="3B10B61C" w:rsidR="0065372A" w:rsidRPr="0065372A" w:rsidRDefault="0065372A" w:rsidP="0065372A">
      <w:pPr>
        <w:pStyle w:val="Geenafstand"/>
        <w:rPr>
          <w:b/>
        </w:rPr>
      </w:pPr>
      <w:r w:rsidRPr="0065372A">
        <w:rPr>
          <w:b/>
        </w:rPr>
        <w:t>Verloop toegewezen aanvragen</w:t>
      </w:r>
    </w:p>
    <w:p w14:paraId="08136BB7" w14:textId="18B0B66D" w:rsidR="00FD569F" w:rsidRPr="005C190F" w:rsidRDefault="0065372A" w:rsidP="0065372A">
      <w:pPr>
        <w:pStyle w:val="Lijstalinea"/>
        <w:numPr>
          <w:ilvl w:val="0"/>
          <w:numId w:val="2"/>
        </w:numPr>
        <w:rPr>
          <w:sz w:val="22"/>
          <w:szCs w:val="22"/>
        </w:rPr>
      </w:pPr>
      <w:r w:rsidRPr="005C190F">
        <w:rPr>
          <w:sz w:val="22"/>
          <w:szCs w:val="22"/>
        </w:rPr>
        <w:t xml:space="preserve">Met een lening </w:t>
      </w:r>
      <w:r w:rsidR="00FD569F" w:rsidRPr="005C190F">
        <w:rPr>
          <w:sz w:val="22"/>
          <w:szCs w:val="22"/>
        </w:rPr>
        <w:t xml:space="preserve">van BSH konden schulden </w:t>
      </w:r>
      <w:r w:rsidR="00E56E7B">
        <w:rPr>
          <w:sz w:val="22"/>
          <w:szCs w:val="22"/>
        </w:rPr>
        <w:t xml:space="preserve">worden afbetaald. Daarmee zijn de inkomsten en uitgaven weer in balans en is de stress mbt de financiële situatie weg. </w:t>
      </w:r>
    </w:p>
    <w:p w14:paraId="352A0E2D" w14:textId="70335909" w:rsidR="001E30D8" w:rsidRPr="005C190F" w:rsidRDefault="00FD569F" w:rsidP="0065372A">
      <w:pPr>
        <w:pStyle w:val="Lijstalinea"/>
        <w:numPr>
          <w:ilvl w:val="0"/>
          <w:numId w:val="2"/>
        </w:numPr>
        <w:rPr>
          <w:sz w:val="22"/>
          <w:szCs w:val="22"/>
        </w:rPr>
      </w:pPr>
      <w:r w:rsidRPr="005C190F">
        <w:rPr>
          <w:sz w:val="22"/>
          <w:szCs w:val="22"/>
        </w:rPr>
        <w:t>Met een lening van BSH konden schulden</w:t>
      </w:r>
      <w:r w:rsidR="00264E86">
        <w:rPr>
          <w:sz w:val="22"/>
          <w:szCs w:val="22"/>
        </w:rPr>
        <w:t xml:space="preserve"> worden afbetaald. Ook hier financiële rust en geen directe dreiging van deurwaarders.</w:t>
      </w:r>
    </w:p>
    <w:p w14:paraId="7B0CF984" w14:textId="199DCD24" w:rsidR="00731E1B" w:rsidRDefault="00264E86" w:rsidP="00731E1B">
      <w:pPr>
        <w:pStyle w:val="Lijstalinea"/>
        <w:numPr>
          <w:ilvl w:val="0"/>
          <w:numId w:val="2"/>
        </w:numPr>
        <w:rPr>
          <w:sz w:val="22"/>
          <w:szCs w:val="22"/>
        </w:rPr>
      </w:pPr>
      <w:r w:rsidRPr="00264E86">
        <w:rPr>
          <w:sz w:val="22"/>
          <w:szCs w:val="22"/>
        </w:rPr>
        <w:t xml:space="preserve">Met de lening bij BSH zijn eind 2020 twee schulden betaald. In 2021 springt BSH bij om ervoor te zorgen dat betrokkene met een schone lei een MSNP-traject kan beëindigen. Terugbetalingen gaan daarna van start. </w:t>
      </w:r>
    </w:p>
    <w:p w14:paraId="55D3A51C" w14:textId="38BD833E" w:rsidR="00731E1B" w:rsidRDefault="00731E1B" w:rsidP="00731E1B">
      <w:pPr>
        <w:pStyle w:val="Lijstalinea"/>
        <w:numPr>
          <w:ilvl w:val="0"/>
          <w:numId w:val="2"/>
        </w:numPr>
        <w:rPr>
          <w:sz w:val="22"/>
          <w:szCs w:val="22"/>
        </w:rPr>
      </w:pPr>
      <w:r>
        <w:rPr>
          <w:sz w:val="22"/>
          <w:szCs w:val="22"/>
        </w:rPr>
        <w:t>Eind 2020 was BSH nog in overleg met begeleider van Onis over deze aanvraag. Dit, om te komen tot een zo goed mogelijke begeleiding voor de aanvrager. Begin 2021 is deze aanvraag goedgekeurd en is afgesproken dat aanvrager onder Budgetbeheer geplaatst gaat worden met begeleiding vanuit Onis.</w:t>
      </w:r>
    </w:p>
    <w:p w14:paraId="029588B7" w14:textId="77777777" w:rsidR="00731E1B" w:rsidRPr="00731E1B" w:rsidRDefault="00731E1B" w:rsidP="00731E1B">
      <w:pPr>
        <w:pStyle w:val="Lijstalinea"/>
        <w:rPr>
          <w:sz w:val="22"/>
          <w:szCs w:val="22"/>
        </w:rPr>
      </w:pPr>
    </w:p>
    <w:p w14:paraId="3D9B5BE0" w14:textId="035EA926" w:rsidR="00A147E4" w:rsidRPr="00A147E4" w:rsidRDefault="00A147E4" w:rsidP="00A147E4">
      <w:pPr>
        <w:rPr>
          <w:b/>
          <w:bCs/>
          <w:sz w:val="22"/>
          <w:szCs w:val="22"/>
        </w:rPr>
      </w:pPr>
      <w:r w:rsidRPr="00A147E4">
        <w:rPr>
          <w:b/>
          <w:bCs/>
          <w:sz w:val="22"/>
          <w:szCs w:val="22"/>
        </w:rPr>
        <w:t>Bijzonderheden lopende trajecten</w:t>
      </w:r>
      <w:r w:rsidR="0059531C">
        <w:rPr>
          <w:b/>
          <w:bCs/>
          <w:sz w:val="22"/>
          <w:szCs w:val="22"/>
        </w:rPr>
        <w:t>/leningen.</w:t>
      </w:r>
    </w:p>
    <w:p w14:paraId="7E83BD88" w14:textId="106EA1C7" w:rsidR="00731E1B" w:rsidRDefault="00B403E2" w:rsidP="00731E1B">
      <w:pPr>
        <w:rPr>
          <w:sz w:val="22"/>
          <w:szCs w:val="22"/>
        </w:rPr>
      </w:pPr>
      <w:r>
        <w:rPr>
          <w:sz w:val="22"/>
          <w:szCs w:val="22"/>
        </w:rPr>
        <w:t>Per 1-1-2020</w:t>
      </w:r>
      <w:r w:rsidR="00731E1B">
        <w:rPr>
          <w:sz w:val="22"/>
          <w:szCs w:val="22"/>
        </w:rPr>
        <w:t xml:space="preserve"> stonden er </w:t>
      </w:r>
      <w:r>
        <w:rPr>
          <w:sz w:val="22"/>
          <w:szCs w:val="22"/>
        </w:rPr>
        <w:t xml:space="preserve">7 </w:t>
      </w:r>
      <w:r w:rsidR="00731E1B">
        <w:rPr>
          <w:sz w:val="22"/>
          <w:szCs w:val="22"/>
        </w:rPr>
        <w:t xml:space="preserve">leningen uit bij BSH. In </w:t>
      </w:r>
      <w:r>
        <w:rPr>
          <w:sz w:val="22"/>
          <w:szCs w:val="22"/>
        </w:rPr>
        <w:t xml:space="preserve">2020 zijn 3 leningen toegekend. In </w:t>
      </w:r>
      <w:r w:rsidR="00731E1B">
        <w:rPr>
          <w:sz w:val="22"/>
          <w:szCs w:val="22"/>
        </w:rPr>
        <w:t>de loop van het jaar is 1 lening volledig afgelost, wat betekent dat per 31</w:t>
      </w:r>
      <w:r>
        <w:rPr>
          <w:sz w:val="22"/>
          <w:szCs w:val="22"/>
        </w:rPr>
        <w:t>-12-</w:t>
      </w:r>
      <w:proofErr w:type="gramStart"/>
      <w:r>
        <w:rPr>
          <w:sz w:val="22"/>
          <w:szCs w:val="22"/>
        </w:rPr>
        <w:t xml:space="preserve">2020 </w:t>
      </w:r>
      <w:r w:rsidR="00731E1B">
        <w:rPr>
          <w:sz w:val="22"/>
          <w:szCs w:val="22"/>
        </w:rPr>
        <w:t xml:space="preserve"> 9</w:t>
      </w:r>
      <w:proofErr w:type="gramEnd"/>
      <w:r w:rsidR="00731E1B">
        <w:rPr>
          <w:sz w:val="22"/>
          <w:szCs w:val="22"/>
        </w:rPr>
        <w:t xml:space="preserve"> leningen uit st</w:t>
      </w:r>
      <w:r w:rsidR="00CF00F0">
        <w:rPr>
          <w:sz w:val="22"/>
          <w:szCs w:val="22"/>
        </w:rPr>
        <w:t>aan.</w:t>
      </w:r>
      <w:r w:rsidR="00731E1B">
        <w:rPr>
          <w:sz w:val="22"/>
          <w:szCs w:val="22"/>
        </w:rPr>
        <w:t xml:space="preserve"> </w:t>
      </w:r>
    </w:p>
    <w:p w14:paraId="5AFBCFFB" w14:textId="6EFF6AA7" w:rsidR="0064260D" w:rsidRDefault="0059531C" w:rsidP="00731E1B">
      <w:pPr>
        <w:rPr>
          <w:sz w:val="22"/>
          <w:szCs w:val="22"/>
        </w:rPr>
      </w:pPr>
      <w:r>
        <w:rPr>
          <w:sz w:val="22"/>
          <w:szCs w:val="22"/>
        </w:rPr>
        <w:t>In 1 geval zijn er nieuwe schulden ontstaan bij een aanvrager. In de overeenkomst van Geldlening was een veiligheid ingebouwd. Dat wil zeggen dat een directe naaste borg stond voor de lening en deze nu de terugbetalingen doet aan stichting BSH. Aanvrager wordt verder begeleid door Onis Schulddienstverlening via het inzetten van Budgetbeheer. De nieuwe schulden worden afbetaald en op termijn zal aanvrager zelf de aflossingen weer kunnen oppakken.</w:t>
      </w:r>
    </w:p>
    <w:p w14:paraId="57AB79E2" w14:textId="6F2F17D4" w:rsidR="0059531C" w:rsidRDefault="0059531C" w:rsidP="00731E1B">
      <w:pPr>
        <w:rPr>
          <w:sz w:val="22"/>
          <w:szCs w:val="22"/>
        </w:rPr>
      </w:pPr>
      <w:r>
        <w:rPr>
          <w:sz w:val="22"/>
          <w:szCs w:val="22"/>
        </w:rPr>
        <w:t>Bij alle aanvragen verlopen de terugbetalingen goed.</w:t>
      </w:r>
    </w:p>
    <w:p w14:paraId="7CB20C22" w14:textId="77777777" w:rsidR="00D5137A" w:rsidRPr="00731E1B" w:rsidRDefault="00D5137A" w:rsidP="00731E1B">
      <w:pPr>
        <w:rPr>
          <w:sz w:val="22"/>
          <w:szCs w:val="22"/>
        </w:rPr>
      </w:pPr>
    </w:p>
    <w:p w14:paraId="3D5B2208" w14:textId="77777777" w:rsidR="0064260D" w:rsidRPr="0064260D" w:rsidRDefault="0064260D" w:rsidP="0064260D">
      <w:pPr>
        <w:rPr>
          <w:sz w:val="20"/>
          <w:szCs w:val="20"/>
        </w:rPr>
      </w:pPr>
    </w:p>
    <w:p w14:paraId="296E96D0" w14:textId="77777777" w:rsidR="006B01A6" w:rsidRPr="003814A7" w:rsidRDefault="006B01A6" w:rsidP="006B01A6">
      <w:pPr>
        <w:rPr>
          <w:b/>
          <w:sz w:val="22"/>
          <w:szCs w:val="22"/>
        </w:rPr>
      </w:pPr>
      <w:r w:rsidRPr="003814A7">
        <w:rPr>
          <w:b/>
          <w:sz w:val="22"/>
          <w:szCs w:val="22"/>
        </w:rPr>
        <w:t>Financiële verantwoording</w:t>
      </w:r>
    </w:p>
    <w:p w14:paraId="129C6176" w14:textId="48F16012" w:rsidR="006B01A6" w:rsidRDefault="006B01A6" w:rsidP="006B01A6">
      <w:pPr>
        <w:rPr>
          <w:sz w:val="22"/>
          <w:szCs w:val="22"/>
        </w:rPr>
      </w:pPr>
      <w:r w:rsidRPr="003814A7">
        <w:rPr>
          <w:sz w:val="22"/>
          <w:szCs w:val="22"/>
        </w:rPr>
        <w:t>In een bijgevoegd document</w:t>
      </w:r>
      <w:r>
        <w:rPr>
          <w:sz w:val="22"/>
          <w:szCs w:val="22"/>
        </w:rPr>
        <w:t xml:space="preserve"> vindt u de financiële verantwoording over 20</w:t>
      </w:r>
      <w:r w:rsidR="0059531C">
        <w:rPr>
          <w:sz w:val="22"/>
          <w:szCs w:val="22"/>
        </w:rPr>
        <w:t>20</w:t>
      </w:r>
      <w:r>
        <w:rPr>
          <w:sz w:val="22"/>
          <w:szCs w:val="22"/>
        </w:rPr>
        <w:t>.</w:t>
      </w:r>
    </w:p>
    <w:p w14:paraId="553B29E5" w14:textId="77777777" w:rsidR="0064260D" w:rsidRDefault="0064260D" w:rsidP="006B01A6">
      <w:pPr>
        <w:rPr>
          <w:sz w:val="22"/>
          <w:szCs w:val="22"/>
        </w:rPr>
      </w:pPr>
    </w:p>
    <w:p w14:paraId="3733EF2A" w14:textId="77777777" w:rsidR="0064260D" w:rsidRDefault="00C4093F" w:rsidP="006B01A6">
      <w:pPr>
        <w:rPr>
          <w:sz w:val="22"/>
          <w:szCs w:val="22"/>
        </w:rPr>
      </w:pPr>
      <w:r>
        <w:rPr>
          <w:sz w:val="22"/>
          <w:szCs w:val="22"/>
        </w:rPr>
        <w:t>Bijlage</w:t>
      </w:r>
      <w:r w:rsidR="0064260D">
        <w:rPr>
          <w:sz w:val="22"/>
          <w:szCs w:val="22"/>
        </w:rPr>
        <w:t>n</w:t>
      </w:r>
    </w:p>
    <w:p w14:paraId="19DFBC9A" w14:textId="54AC88C9" w:rsidR="0064260D" w:rsidRDefault="0064260D" w:rsidP="0064260D">
      <w:pPr>
        <w:pStyle w:val="Lijstalinea"/>
        <w:numPr>
          <w:ilvl w:val="0"/>
          <w:numId w:val="3"/>
        </w:numPr>
        <w:rPr>
          <w:sz w:val="22"/>
          <w:szCs w:val="22"/>
        </w:rPr>
      </w:pPr>
      <w:r>
        <w:rPr>
          <w:sz w:val="22"/>
          <w:szCs w:val="22"/>
        </w:rPr>
        <w:t>Financieel jaarverslag 20</w:t>
      </w:r>
      <w:r w:rsidR="00900B31">
        <w:rPr>
          <w:sz w:val="22"/>
          <w:szCs w:val="22"/>
        </w:rPr>
        <w:t>20</w:t>
      </w:r>
    </w:p>
    <w:p w14:paraId="45BD71FB" w14:textId="56EDA4F5" w:rsidR="00C4093F" w:rsidRPr="0064260D" w:rsidRDefault="00C4093F" w:rsidP="00D5137A">
      <w:pPr>
        <w:pStyle w:val="Lijstalinea"/>
        <w:rPr>
          <w:sz w:val="22"/>
          <w:szCs w:val="22"/>
        </w:rPr>
      </w:pPr>
    </w:p>
    <w:p w14:paraId="1453B2AD" w14:textId="77777777" w:rsidR="006B01A6" w:rsidRPr="003814A7" w:rsidRDefault="006B01A6" w:rsidP="006B01A6">
      <w:pPr>
        <w:rPr>
          <w:sz w:val="22"/>
          <w:szCs w:val="22"/>
        </w:rPr>
      </w:pPr>
    </w:p>
    <w:p w14:paraId="69FA6346" w14:textId="77777777" w:rsidR="006B01A6" w:rsidRPr="006B01A6" w:rsidRDefault="006B01A6" w:rsidP="006B01A6">
      <w:pPr>
        <w:rPr>
          <w:b/>
          <w:sz w:val="22"/>
          <w:szCs w:val="22"/>
        </w:rPr>
      </w:pPr>
      <w:r w:rsidRPr="006B01A6">
        <w:rPr>
          <w:b/>
          <w:sz w:val="22"/>
          <w:szCs w:val="22"/>
        </w:rPr>
        <w:lastRenderedPageBreak/>
        <w:t>Samenstelling bestuur</w:t>
      </w:r>
    </w:p>
    <w:p w14:paraId="45BF58C2" w14:textId="77777777" w:rsidR="006B01A6" w:rsidRPr="003814A7" w:rsidRDefault="006B01A6" w:rsidP="006B01A6">
      <w:pPr>
        <w:rPr>
          <w:sz w:val="22"/>
          <w:szCs w:val="22"/>
        </w:rPr>
      </w:pPr>
      <w:r w:rsidRPr="003814A7">
        <w:rPr>
          <w:sz w:val="22"/>
          <w:szCs w:val="22"/>
        </w:rPr>
        <w:t>Het huidige bestuur bestaat uit de volgende personen:</w:t>
      </w:r>
    </w:p>
    <w:p w14:paraId="58BCECA2" w14:textId="77777777" w:rsidR="006B01A6" w:rsidRDefault="003C3363" w:rsidP="006B01A6">
      <w:pPr>
        <w:rPr>
          <w:sz w:val="22"/>
          <w:szCs w:val="22"/>
        </w:rPr>
      </w:pPr>
      <w:r>
        <w:rPr>
          <w:sz w:val="22"/>
          <w:szCs w:val="22"/>
        </w:rPr>
        <w:t>Martien Kusters, voorzit</w:t>
      </w:r>
      <w:r w:rsidR="006B01A6">
        <w:rPr>
          <w:sz w:val="22"/>
          <w:szCs w:val="22"/>
        </w:rPr>
        <w:t>ter.</w:t>
      </w:r>
    </w:p>
    <w:p w14:paraId="62CEDABE" w14:textId="77777777" w:rsidR="006B01A6" w:rsidRDefault="006B01A6" w:rsidP="006B01A6">
      <w:pPr>
        <w:rPr>
          <w:sz w:val="22"/>
          <w:szCs w:val="22"/>
        </w:rPr>
      </w:pPr>
      <w:r>
        <w:rPr>
          <w:sz w:val="22"/>
          <w:szCs w:val="22"/>
        </w:rPr>
        <w:t>Henny van den Boomen, secretaris.</w:t>
      </w:r>
    </w:p>
    <w:p w14:paraId="34AA8756" w14:textId="77777777" w:rsidR="006B01A6" w:rsidRDefault="006B01A6" w:rsidP="006B01A6">
      <w:pPr>
        <w:rPr>
          <w:sz w:val="22"/>
          <w:szCs w:val="22"/>
        </w:rPr>
      </w:pPr>
      <w:r>
        <w:rPr>
          <w:sz w:val="22"/>
          <w:szCs w:val="22"/>
        </w:rPr>
        <w:t>Jos Verheijen, penningmeester.</w:t>
      </w:r>
    </w:p>
    <w:p w14:paraId="0D16BFB1" w14:textId="533F673C" w:rsidR="006B01A6" w:rsidRDefault="006B01A6" w:rsidP="006B01A6">
      <w:pPr>
        <w:rPr>
          <w:sz w:val="22"/>
          <w:szCs w:val="22"/>
        </w:rPr>
      </w:pPr>
      <w:r>
        <w:rPr>
          <w:sz w:val="22"/>
          <w:szCs w:val="22"/>
        </w:rPr>
        <w:t xml:space="preserve">Mirjam Strating-de Jong, PR en communicatie, </w:t>
      </w:r>
      <w:r w:rsidR="00F02CF7">
        <w:rPr>
          <w:sz w:val="22"/>
          <w:szCs w:val="22"/>
        </w:rPr>
        <w:t>aandachtfunctionaris</w:t>
      </w:r>
      <w:r>
        <w:rPr>
          <w:sz w:val="22"/>
          <w:szCs w:val="22"/>
        </w:rPr>
        <w:t xml:space="preserve"> AVG.</w:t>
      </w:r>
    </w:p>
    <w:p w14:paraId="3CC4ADC9" w14:textId="212378F2" w:rsidR="006B01A6" w:rsidRDefault="006B01A6" w:rsidP="006B01A6">
      <w:pPr>
        <w:rPr>
          <w:sz w:val="22"/>
          <w:szCs w:val="22"/>
        </w:rPr>
      </w:pPr>
      <w:r>
        <w:rPr>
          <w:sz w:val="22"/>
          <w:szCs w:val="22"/>
        </w:rPr>
        <w:t>Frank Sanders, beheer aanvragen en communicatie met beoordelaars.</w:t>
      </w:r>
    </w:p>
    <w:p w14:paraId="68E38CFB" w14:textId="7CA46929" w:rsidR="00C4093F" w:rsidRDefault="00C4093F" w:rsidP="006B01A6">
      <w:pPr>
        <w:rPr>
          <w:sz w:val="22"/>
          <w:szCs w:val="22"/>
        </w:rPr>
      </w:pPr>
    </w:p>
    <w:p w14:paraId="4A6348AC" w14:textId="52EF0E19" w:rsidR="00C4093F" w:rsidRPr="00D5137A" w:rsidRDefault="00C4093F" w:rsidP="006B01A6">
      <w:pPr>
        <w:rPr>
          <w:b/>
          <w:bCs/>
          <w:sz w:val="22"/>
          <w:szCs w:val="22"/>
        </w:rPr>
      </w:pPr>
      <w:r w:rsidRPr="00D5137A">
        <w:rPr>
          <w:b/>
          <w:bCs/>
          <w:sz w:val="22"/>
          <w:szCs w:val="22"/>
        </w:rPr>
        <w:t>Beoordelaars</w:t>
      </w:r>
    </w:p>
    <w:p w14:paraId="37FCAC99" w14:textId="4D9B9146" w:rsidR="00C4093F" w:rsidRDefault="00C4093F" w:rsidP="006B01A6">
      <w:pPr>
        <w:rPr>
          <w:sz w:val="22"/>
          <w:szCs w:val="22"/>
        </w:rPr>
      </w:pPr>
      <w:r>
        <w:rPr>
          <w:sz w:val="22"/>
          <w:szCs w:val="22"/>
        </w:rPr>
        <w:t>Rob Hogervorst</w:t>
      </w:r>
    </w:p>
    <w:p w14:paraId="6421162D" w14:textId="3CB3ED7E" w:rsidR="00C4093F" w:rsidRDefault="00C4093F" w:rsidP="006B01A6">
      <w:pPr>
        <w:rPr>
          <w:sz w:val="22"/>
          <w:szCs w:val="22"/>
        </w:rPr>
      </w:pPr>
      <w:r>
        <w:rPr>
          <w:sz w:val="22"/>
          <w:szCs w:val="22"/>
        </w:rPr>
        <w:t>Toon van Eijk</w:t>
      </w:r>
    </w:p>
    <w:p w14:paraId="604BD29B" w14:textId="77777777" w:rsidR="006B01A6" w:rsidRDefault="006B01A6" w:rsidP="006B01A6">
      <w:pPr>
        <w:rPr>
          <w:sz w:val="22"/>
          <w:szCs w:val="22"/>
        </w:rPr>
      </w:pPr>
    </w:p>
    <w:p w14:paraId="57DB754D" w14:textId="37697C30" w:rsidR="006B01A6" w:rsidRPr="003814A7" w:rsidRDefault="006B01A6" w:rsidP="006B01A6">
      <w:pPr>
        <w:rPr>
          <w:sz w:val="22"/>
          <w:szCs w:val="22"/>
        </w:rPr>
      </w:pPr>
      <w:r>
        <w:rPr>
          <w:sz w:val="22"/>
          <w:szCs w:val="22"/>
        </w:rPr>
        <w:t xml:space="preserve">Asten, </w:t>
      </w:r>
      <w:r w:rsidR="00D5137A">
        <w:rPr>
          <w:sz w:val="22"/>
          <w:szCs w:val="22"/>
        </w:rPr>
        <w:t>april 2021</w:t>
      </w:r>
    </w:p>
    <w:p w14:paraId="192FE184" w14:textId="77777777" w:rsidR="006B01A6" w:rsidRPr="00DB32E8" w:rsidRDefault="006B01A6" w:rsidP="001E30D8">
      <w:pPr>
        <w:rPr>
          <w:sz w:val="20"/>
          <w:szCs w:val="20"/>
        </w:rPr>
      </w:pPr>
    </w:p>
    <w:sectPr w:rsidR="006B01A6" w:rsidRPr="00DB32E8" w:rsidSect="002D7F33">
      <w:headerReference w:type="default" r:id="rId9"/>
      <w:pgSz w:w="11900" w:h="16840"/>
      <w:pgMar w:top="3741" w:right="1417" w:bottom="1136"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C1F060" w14:textId="77777777" w:rsidR="004A641B" w:rsidRDefault="004A641B" w:rsidP="002D7F33">
      <w:r>
        <w:separator/>
      </w:r>
    </w:p>
  </w:endnote>
  <w:endnote w:type="continuationSeparator" w:id="0">
    <w:p w14:paraId="2322465E" w14:textId="77777777" w:rsidR="004A641B" w:rsidRDefault="004A641B" w:rsidP="002D7F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ller Light">
    <w:altName w:val="Corbel"/>
    <w:charset w:val="4D"/>
    <w:family w:val="auto"/>
    <w:pitch w:val="variable"/>
    <w:sig w:usb0="00000001" w:usb1="5000205B"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E7BED4" w14:textId="77777777" w:rsidR="004A641B" w:rsidRDefault="004A641B" w:rsidP="002D7F33">
      <w:r>
        <w:separator/>
      </w:r>
    </w:p>
  </w:footnote>
  <w:footnote w:type="continuationSeparator" w:id="0">
    <w:p w14:paraId="7D8A48D1" w14:textId="77777777" w:rsidR="004A641B" w:rsidRDefault="004A641B" w:rsidP="002D7F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856953" w14:textId="77777777" w:rsidR="002D7F33" w:rsidRDefault="002D7F33">
    <w:pPr>
      <w:pStyle w:val="Koptekst"/>
    </w:pPr>
    <w:r>
      <w:rPr>
        <w:noProof/>
        <w:lang w:eastAsia="nl-NL"/>
      </w:rPr>
      <w:drawing>
        <wp:anchor distT="0" distB="0" distL="114300" distR="114300" simplePos="0" relativeHeight="251658240" behindDoc="1" locked="0" layoutInCell="1" allowOverlap="1" wp14:anchorId="63E158EA" wp14:editId="571CF8CD">
          <wp:simplePos x="0" y="0"/>
          <wp:positionH relativeFrom="column">
            <wp:posOffset>-899796</wp:posOffset>
          </wp:positionH>
          <wp:positionV relativeFrom="paragraph">
            <wp:posOffset>-440344</wp:posOffset>
          </wp:positionV>
          <wp:extent cx="7703127" cy="10799332"/>
          <wp:effectExtent l="0" t="0" r="635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 Briefpapier-01.jpg"/>
                  <pic:cNvPicPr/>
                </pic:nvPicPr>
                <pic:blipFill>
                  <a:blip r:embed="rId1">
                    <a:extLst>
                      <a:ext uri="{28A0092B-C50C-407E-A947-70E740481C1C}">
                        <a14:useLocalDpi xmlns:a14="http://schemas.microsoft.com/office/drawing/2010/main" val="0"/>
                      </a:ext>
                    </a:extLst>
                  </a:blip>
                  <a:stretch>
                    <a:fillRect/>
                  </a:stretch>
                </pic:blipFill>
                <pic:spPr>
                  <a:xfrm>
                    <a:off x="0" y="0"/>
                    <a:ext cx="7713941" cy="10814492"/>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C50494"/>
    <w:multiLevelType w:val="hybridMultilevel"/>
    <w:tmpl w:val="A8D0DC7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2E0645F4"/>
    <w:multiLevelType w:val="hybridMultilevel"/>
    <w:tmpl w:val="8A38015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69326B67"/>
    <w:multiLevelType w:val="hybridMultilevel"/>
    <w:tmpl w:val="0308C44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73F710C2"/>
    <w:multiLevelType w:val="hybridMultilevel"/>
    <w:tmpl w:val="591E2D9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4CFC"/>
    <w:rsid w:val="00073548"/>
    <w:rsid w:val="000A730B"/>
    <w:rsid w:val="000B48DF"/>
    <w:rsid w:val="001016C4"/>
    <w:rsid w:val="00135D36"/>
    <w:rsid w:val="001E30D8"/>
    <w:rsid w:val="00204C87"/>
    <w:rsid w:val="002425A4"/>
    <w:rsid w:val="00264E86"/>
    <w:rsid w:val="002C4848"/>
    <w:rsid w:val="002D5152"/>
    <w:rsid w:val="002D7F33"/>
    <w:rsid w:val="002F0CDD"/>
    <w:rsid w:val="00333563"/>
    <w:rsid w:val="00334EE4"/>
    <w:rsid w:val="0036044C"/>
    <w:rsid w:val="003C3363"/>
    <w:rsid w:val="003D54F7"/>
    <w:rsid w:val="004432CD"/>
    <w:rsid w:val="00465BB1"/>
    <w:rsid w:val="00475AB3"/>
    <w:rsid w:val="004A641B"/>
    <w:rsid w:val="004C7D46"/>
    <w:rsid w:val="0059531C"/>
    <w:rsid w:val="005C190F"/>
    <w:rsid w:val="0064260D"/>
    <w:rsid w:val="00643B88"/>
    <w:rsid w:val="0065372A"/>
    <w:rsid w:val="006B01A6"/>
    <w:rsid w:val="006F2488"/>
    <w:rsid w:val="00731E1B"/>
    <w:rsid w:val="007837BF"/>
    <w:rsid w:val="00853DCF"/>
    <w:rsid w:val="00900B31"/>
    <w:rsid w:val="00911BFD"/>
    <w:rsid w:val="0092338F"/>
    <w:rsid w:val="00A06DA0"/>
    <w:rsid w:val="00A147E4"/>
    <w:rsid w:val="00A62E96"/>
    <w:rsid w:val="00AF14D2"/>
    <w:rsid w:val="00B14CFC"/>
    <w:rsid w:val="00B403E2"/>
    <w:rsid w:val="00B85084"/>
    <w:rsid w:val="00B904E4"/>
    <w:rsid w:val="00BA3F5A"/>
    <w:rsid w:val="00BD12B1"/>
    <w:rsid w:val="00C32549"/>
    <w:rsid w:val="00C349AC"/>
    <w:rsid w:val="00C4093F"/>
    <w:rsid w:val="00CF00F0"/>
    <w:rsid w:val="00CF247E"/>
    <w:rsid w:val="00D5137A"/>
    <w:rsid w:val="00D5779D"/>
    <w:rsid w:val="00DA4989"/>
    <w:rsid w:val="00DB32E8"/>
    <w:rsid w:val="00E1787A"/>
    <w:rsid w:val="00E24F35"/>
    <w:rsid w:val="00E35EB5"/>
    <w:rsid w:val="00E56E7B"/>
    <w:rsid w:val="00EB6BE0"/>
    <w:rsid w:val="00ED1A1E"/>
    <w:rsid w:val="00ED41D5"/>
    <w:rsid w:val="00F02CF7"/>
    <w:rsid w:val="00F03455"/>
    <w:rsid w:val="00F64121"/>
    <w:rsid w:val="00FD569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7B1038"/>
  <w14:defaultImageDpi w14:val="32767"/>
  <w15:docId w15:val="{32A3FD7C-B2D5-4F7C-BD0C-2DE05D64EE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6B01A6"/>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2D7F33"/>
    <w:pPr>
      <w:tabs>
        <w:tab w:val="center" w:pos="4536"/>
        <w:tab w:val="right" w:pos="9072"/>
      </w:tabs>
    </w:pPr>
  </w:style>
  <w:style w:type="character" w:customStyle="1" w:styleId="KoptekstChar">
    <w:name w:val="Koptekst Char"/>
    <w:basedOn w:val="Standaardalinea-lettertype"/>
    <w:link w:val="Koptekst"/>
    <w:uiPriority w:val="99"/>
    <w:rsid w:val="002D7F33"/>
  </w:style>
  <w:style w:type="paragraph" w:styleId="Voettekst">
    <w:name w:val="footer"/>
    <w:basedOn w:val="Standaard"/>
    <w:link w:val="VoettekstChar"/>
    <w:uiPriority w:val="99"/>
    <w:unhideWhenUsed/>
    <w:rsid w:val="002D7F33"/>
    <w:pPr>
      <w:tabs>
        <w:tab w:val="center" w:pos="4536"/>
        <w:tab w:val="right" w:pos="9072"/>
      </w:tabs>
    </w:pPr>
  </w:style>
  <w:style w:type="character" w:customStyle="1" w:styleId="VoettekstChar">
    <w:name w:val="Voettekst Char"/>
    <w:basedOn w:val="Standaardalinea-lettertype"/>
    <w:link w:val="Voettekst"/>
    <w:uiPriority w:val="99"/>
    <w:rsid w:val="002D7F33"/>
  </w:style>
  <w:style w:type="paragraph" w:styleId="Ballontekst">
    <w:name w:val="Balloon Text"/>
    <w:basedOn w:val="Standaard"/>
    <w:link w:val="BallontekstChar"/>
    <w:uiPriority w:val="99"/>
    <w:semiHidden/>
    <w:unhideWhenUsed/>
    <w:rsid w:val="006B01A6"/>
    <w:rPr>
      <w:rFonts w:ascii="Tahoma" w:hAnsi="Tahoma" w:cs="Tahoma"/>
      <w:sz w:val="16"/>
      <w:szCs w:val="16"/>
    </w:rPr>
  </w:style>
  <w:style w:type="character" w:customStyle="1" w:styleId="BallontekstChar">
    <w:name w:val="Ballontekst Char"/>
    <w:basedOn w:val="Standaardalinea-lettertype"/>
    <w:link w:val="Ballontekst"/>
    <w:uiPriority w:val="99"/>
    <w:semiHidden/>
    <w:rsid w:val="006B01A6"/>
    <w:rPr>
      <w:rFonts w:ascii="Tahoma" w:hAnsi="Tahoma" w:cs="Tahoma"/>
      <w:sz w:val="16"/>
      <w:szCs w:val="16"/>
    </w:rPr>
  </w:style>
  <w:style w:type="paragraph" w:styleId="Geenafstand">
    <w:name w:val="No Spacing"/>
    <w:uiPriority w:val="1"/>
    <w:qFormat/>
    <w:rsid w:val="006B01A6"/>
    <w:rPr>
      <w:sz w:val="22"/>
      <w:szCs w:val="22"/>
    </w:rPr>
  </w:style>
  <w:style w:type="character" w:styleId="Hyperlink">
    <w:name w:val="Hyperlink"/>
    <w:basedOn w:val="Standaardalinea-lettertype"/>
    <w:uiPriority w:val="99"/>
    <w:unhideWhenUsed/>
    <w:rsid w:val="00B85084"/>
    <w:rPr>
      <w:color w:val="0563C1" w:themeColor="hyperlink"/>
      <w:u w:val="single"/>
    </w:rPr>
  </w:style>
  <w:style w:type="character" w:styleId="Onopgelostemelding">
    <w:name w:val="Unresolved Mention"/>
    <w:basedOn w:val="Standaardalinea-lettertype"/>
    <w:uiPriority w:val="99"/>
    <w:semiHidden/>
    <w:unhideWhenUsed/>
    <w:rsid w:val="00B85084"/>
    <w:rPr>
      <w:color w:val="605E5C"/>
      <w:shd w:val="clear" w:color="auto" w:fill="E1DFDD"/>
    </w:rPr>
  </w:style>
  <w:style w:type="paragraph" w:styleId="Lijstalinea">
    <w:name w:val="List Paragraph"/>
    <w:basedOn w:val="Standaard"/>
    <w:uiPriority w:val="34"/>
    <w:qFormat/>
    <w:rsid w:val="0065372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urgerschuldhulp-asten-someren.nl"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enny%20van%20den%20Boomen\Downloads\Burgerschuldhulp%20(1).dotx" TargetMode="Externa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BE21B8-8E67-496E-9186-E0E17E813B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Burgerschuldhulp (1).dotx</Template>
  <TotalTime>234</TotalTime>
  <Pages>4</Pages>
  <Words>1357</Words>
  <Characters>7467</Characters>
  <Application>Microsoft Office Word</Application>
  <DocSecurity>0</DocSecurity>
  <Lines>62</Lines>
  <Paragraphs>17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8807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Henny van den Boomen</dc:creator>
  <cp:lastModifiedBy>Henny van den Boomen</cp:lastModifiedBy>
  <cp:revision>12</cp:revision>
  <cp:lastPrinted>2019-02-01T14:05:00Z</cp:lastPrinted>
  <dcterms:created xsi:type="dcterms:W3CDTF">2021-04-05T11:37:00Z</dcterms:created>
  <dcterms:modified xsi:type="dcterms:W3CDTF">2021-04-24T14:03:00Z</dcterms:modified>
</cp:coreProperties>
</file>